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7" w:rsidRPr="00A557B7" w:rsidRDefault="00204155" w:rsidP="00A557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422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РОССИЙСКАЯ ФЕДЕРАЦИЯ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1422">
        <w:rPr>
          <w:rFonts w:ascii="Times New Roman" w:hAnsi="Times New Roman" w:cs="Times New Roman"/>
          <w:b/>
          <w:sz w:val="32"/>
        </w:rPr>
        <w:t xml:space="preserve">ВЕРХНЕПАШИНСКИЙ СЕЛЬСКИЙ СОВЕТ ДЕПУТАТОВ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ЕНИСЕЙСКОГО РАЙОНА</w:t>
      </w:r>
    </w:p>
    <w:p w:rsidR="00B21422" w:rsidRPr="00B21422" w:rsidRDefault="00B21422" w:rsidP="00B214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КРАСНОЯРСКОГО КРАЯ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1422" w:rsidRPr="00B21422" w:rsidRDefault="00B21422" w:rsidP="00B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22" w:rsidRPr="00B21422" w:rsidRDefault="00B21422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214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2E73">
        <w:rPr>
          <w:rFonts w:ascii="Times New Roman" w:hAnsi="Times New Roman" w:cs="Times New Roman"/>
          <w:color w:val="000000"/>
          <w:sz w:val="28"/>
          <w:szCs w:val="28"/>
        </w:rPr>
        <w:t>10.03.2023</w:t>
      </w:r>
      <w:r w:rsidRPr="00B2142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21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с. Верхнепашино                         </w:t>
      </w:r>
      <w:r w:rsidR="00F12E73">
        <w:rPr>
          <w:rFonts w:ascii="Times New Roman" w:hAnsi="Times New Roman" w:cs="Times New Roman"/>
          <w:color w:val="000000"/>
          <w:spacing w:val="-3"/>
          <w:sz w:val="28"/>
          <w:szCs w:val="28"/>
        </w:rPr>
        <w:t>№ 37-98р</w:t>
      </w:r>
      <w:r w:rsidRPr="00B214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7F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21422" w:rsidRPr="00B21422" w:rsidRDefault="00B21422" w:rsidP="00B21422">
      <w:pPr>
        <w:pStyle w:val="1"/>
        <w:ind w:left="0" w:right="-1"/>
        <w:jc w:val="left"/>
        <w:rPr>
          <w:szCs w:val="28"/>
        </w:rPr>
      </w:pPr>
    </w:p>
    <w:tbl>
      <w:tblPr>
        <w:tblStyle w:val="a6"/>
        <w:tblW w:w="1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  <w:gridCol w:w="3792"/>
      </w:tblGrid>
      <w:tr w:rsidR="00B21422" w:rsidRPr="00462D57" w:rsidTr="00204155">
        <w:tc>
          <w:tcPr>
            <w:tcW w:w="9287" w:type="dxa"/>
          </w:tcPr>
          <w:p w:rsidR="00204155" w:rsidRPr="00047F5D" w:rsidRDefault="00204155" w:rsidP="002041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F5D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вырубки (сноса) зеленых насаждений на земельных участках, находящихся в собственности муниципального образования Верхнепашинский сельсовета Енисейского района Красноярского края</w:t>
            </w:r>
          </w:p>
          <w:p w:rsidR="00B21422" w:rsidRPr="00D817A3" w:rsidRDefault="00B21422" w:rsidP="00B21422">
            <w:pPr>
              <w:rPr>
                <w:b/>
                <w:i/>
                <w:highlight w:val="yellow"/>
              </w:rPr>
            </w:pPr>
          </w:p>
        </w:tc>
        <w:tc>
          <w:tcPr>
            <w:tcW w:w="3792" w:type="dxa"/>
          </w:tcPr>
          <w:p w:rsidR="00B21422" w:rsidRPr="00462D57" w:rsidRDefault="00B21422" w:rsidP="00CD2F75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B21422" w:rsidRDefault="00B21422" w:rsidP="00B21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22" w:rsidRPr="00462D57" w:rsidRDefault="00204155" w:rsidP="0020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55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E25062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  <w:proofErr w:type="gramStart"/>
      <w:r w:rsidR="00E25062">
        <w:rPr>
          <w:rFonts w:ascii="Times New Roman" w:hAnsi="Times New Roman" w:cs="Times New Roman"/>
          <w:sz w:val="28"/>
          <w:szCs w:val="28"/>
        </w:rPr>
        <w:t xml:space="preserve"> </w:t>
      </w:r>
      <w:r w:rsidRPr="002041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4155">
        <w:rPr>
          <w:rFonts w:ascii="Times New Roman" w:hAnsi="Times New Roman" w:cs="Times New Roman"/>
          <w:sz w:val="28"/>
          <w:szCs w:val="28"/>
        </w:rPr>
        <w:t xml:space="preserve"> руководствуясь ст. 84 Лесного кодекса Российской Федерации, ч. 1 ст. 7 Федерального закона от 06.10.2003№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15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0415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Верхнепашинского сельсовета Енисейского района Красноярского края</w:t>
      </w:r>
      <w:r w:rsidRPr="00204155">
        <w:rPr>
          <w:rFonts w:ascii="Times New Roman" w:hAnsi="Times New Roman" w:cs="Times New Roman"/>
          <w:sz w:val="28"/>
          <w:szCs w:val="28"/>
        </w:rPr>
        <w:t>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422" w:rsidRPr="00462D57">
        <w:rPr>
          <w:rFonts w:ascii="Times New Roman" w:hAnsi="Times New Roman" w:cs="Times New Roman"/>
          <w:sz w:val="28"/>
          <w:szCs w:val="28"/>
        </w:rPr>
        <w:t>РЕШИЛ:</w:t>
      </w:r>
    </w:p>
    <w:p w:rsidR="00B21422" w:rsidRPr="00462D57" w:rsidRDefault="00B21422" w:rsidP="00B21422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204155" w:rsidRPr="00204155">
        <w:rPr>
          <w:szCs w:val="28"/>
        </w:rPr>
        <w:t xml:space="preserve">Утвердить положение о порядке вырубки (сноса) зеленых насаждений на земельных участках, находящихся в собственности </w:t>
      </w:r>
      <w:r w:rsidR="00204155">
        <w:rPr>
          <w:szCs w:val="28"/>
        </w:rPr>
        <w:t xml:space="preserve">муниципального образования Верхнепашинский сельсовет  </w:t>
      </w:r>
      <w:r w:rsidR="00D817A3">
        <w:rPr>
          <w:i/>
          <w:szCs w:val="28"/>
        </w:rPr>
        <w:t xml:space="preserve"> </w:t>
      </w:r>
      <w:r w:rsidRPr="00462D57">
        <w:rPr>
          <w:szCs w:val="28"/>
        </w:rPr>
        <w:t xml:space="preserve">согласно приложению. </w:t>
      </w:r>
    </w:p>
    <w:p w:rsidR="00CD2F75" w:rsidRPr="00CD2F75" w:rsidRDefault="00204155" w:rsidP="00CD2F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763F7" w:rsidRPr="009763F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D2F75" w:rsidRPr="00CD2F75">
        <w:rPr>
          <w:rFonts w:ascii="Times New Roman" w:hAnsi="Times New Roman" w:cs="Times New Roman"/>
          <w:bCs/>
          <w:sz w:val="28"/>
          <w:szCs w:val="28"/>
        </w:rPr>
        <w:t>Контроль    за</w:t>
      </w:r>
      <w:proofErr w:type="gramEnd"/>
      <w:r w:rsidR="00CD2F75" w:rsidRPr="00CD2F75">
        <w:rPr>
          <w:rFonts w:ascii="Times New Roman" w:hAnsi="Times New Roman" w:cs="Times New Roman"/>
          <w:bCs/>
          <w:sz w:val="28"/>
          <w:szCs w:val="28"/>
        </w:rPr>
        <w:t xml:space="preserve">     исполнением      настоящего    решения   возложить     на  постоянную комиссию   по аграрной политике, землепользованию, природным ресурсам, природоохранной деятельности и собственности (Ефремов П.Л.).</w:t>
      </w:r>
    </w:p>
    <w:p w:rsidR="009763F7" w:rsidRDefault="00204155" w:rsidP="00CD2F7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763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3F7" w:rsidRPr="009763F7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</w:t>
      </w:r>
      <w:r w:rsidR="009763F7">
        <w:rPr>
          <w:rFonts w:ascii="Times New Roman" w:hAnsi="Times New Roman" w:cs="Times New Roman"/>
          <w:bCs/>
          <w:sz w:val="28"/>
          <w:szCs w:val="28"/>
        </w:rPr>
        <w:t xml:space="preserve">силу  в день, следующий за днем </w:t>
      </w:r>
      <w:r w:rsidR="009763F7" w:rsidRPr="009763F7">
        <w:rPr>
          <w:rFonts w:ascii="Times New Roman" w:hAnsi="Times New Roman" w:cs="Times New Roman"/>
          <w:bCs/>
          <w:sz w:val="28"/>
          <w:szCs w:val="28"/>
        </w:rPr>
        <w:t>его</w:t>
      </w:r>
      <w:r w:rsidR="009763F7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в </w:t>
      </w:r>
      <w:r w:rsidR="009763F7" w:rsidRPr="009763F7">
        <w:rPr>
          <w:rFonts w:ascii="Times New Roman" w:hAnsi="Times New Roman" w:cs="Times New Roman"/>
          <w:bCs/>
          <w:sz w:val="28"/>
          <w:szCs w:val="28"/>
        </w:rPr>
        <w:t xml:space="preserve">информационном </w:t>
      </w:r>
      <w:r w:rsidR="009763F7">
        <w:rPr>
          <w:rFonts w:ascii="Times New Roman" w:hAnsi="Times New Roman" w:cs="Times New Roman"/>
          <w:bCs/>
          <w:sz w:val="28"/>
          <w:szCs w:val="28"/>
        </w:rPr>
        <w:t xml:space="preserve">издании </w:t>
      </w:r>
      <w:r w:rsidR="009763F7" w:rsidRPr="009763F7">
        <w:rPr>
          <w:rFonts w:ascii="Times New Roman" w:hAnsi="Times New Roman" w:cs="Times New Roman"/>
          <w:bCs/>
          <w:sz w:val="28"/>
          <w:szCs w:val="28"/>
        </w:rPr>
        <w:t>Верхнепашинского</w:t>
      </w:r>
      <w:r w:rsidR="009763F7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763F7" w:rsidRPr="009763F7">
        <w:rPr>
          <w:rFonts w:ascii="Times New Roman" w:hAnsi="Times New Roman" w:cs="Times New Roman"/>
          <w:bCs/>
          <w:sz w:val="28"/>
          <w:szCs w:val="28"/>
        </w:rPr>
        <w:t>«Сельский вестник».</w:t>
      </w:r>
      <w:r w:rsidR="009763F7" w:rsidRPr="00F46CF6">
        <w:rPr>
          <w:bCs/>
          <w:sz w:val="28"/>
          <w:szCs w:val="28"/>
        </w:rPr>
        <w:t xml:space="preserve"> </w:t>
      </w:r>
    </w:p>
    <w:p w:rsidR="00CD2F75" w:rsidRDefault="00CD2F75" w:rsidP="00CD2F7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CD2F75" w:rsidRDefault="00CD2F75" w:rsidP="00CD2F75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W w:w="9020" w:type="dxa"/>
        <w:tblInd w:w="567" w:type="dxa"/>
        <w:tblLook w:val="04A0" w:firstRow="1" w:lastRow="0" w:firstColumn="1" w:lastColumn="0" w:noHBand="0" w:noVBand="1"/>
      </w:tblPr>
      <w:tblGrid>
        <w:gridCol w:w="4504"/>
        <w:gridCol w:w="4516"/>
      </w:tblGrid>
      <w:tr w:rsidR="00CD2F75" w:rsidRPr="00CD2F75" w:rsidTr="008D4055">
        <w:trPr>
          <w:trHeight w:val="1423"/>
        </w:trPr>
        <w:tc>
          <w:tcPr>
            <w:tcW w:w="4504" w:type="dxa"/>
          </w:tcPr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2F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Верхнепашинского</w:t>
            </w: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2F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Совета депутатов                                             </w:t>
            </w: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2F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_______________М.В. Демидова</w:t>
            </w: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6" w:type="dxa"/>
          </w:tcPr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2F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2F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Верхнепашинского сельсовета                                         </w:t>
            </w: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2F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________________Е.И. Чапига</w:t>
            </w:r>
          </w:p>
          <w:p w:rsidR="00CD2F75" w:rsidRPr="00CD2F75" w:rsidRDefault="00CD2F75" w:rsidP="00CD2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4155" w:rsidRPr="00204155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</w:rPr>
      </w:pPr>
    </w:p>
    <w:p w:rsidR="00204155" w:rsidRPr="008D4055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055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 к решению</w:t>
      </w:r>
    </w:p>
    <w:p w:rsidR="00204155" w:rsidRPr="008D4055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055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 депутатов</w:t>
      </w:r>
    </w:p>
    <w:p w:rsidR="00204155" w:rsidRPr="008D4055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0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DB2645">
        <w:rPr>
          <w:rFonts w:ascii="Times New Roman" w:eastAsia="Times New Roman" w:hAnsi="Times New Roman" w:cs="Times New Roman"/>
          <w:color w:val="000000"/>
          <w:sz w:val="20"/>
          <w:szCs w:val="20"/>
        </w:rPr>
        <w:t>10.03.2023</w:t>
      </w:r>
      <w:r w:rsidRPr="008D40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DB2645">
        <w:rPr>
          <w:rFonts w:ascii="Times New Roman" w:eastAsia="Times New Roman" w:hAnsi="Times New Roman" w:cs="Times New Roman"/>
          <w:color w:val="000000"/>
          <w:sz w:val="20"/>
          <w:szCs w:val="20"/>
        </w:rPr>
        <w:t>37-98р</w:t>
      </w:r>
    </w:p>
    <w:p w:rsidR="00204155" w:rsidRPr="008D4055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ПОЛОЖЕНИЕ</w:t>
      </w:r>
    </w:p>
    <w:p w:rsidR="008D4055" w:rsidRPr="007243F9" w:rsidRDefault="008D4055" w:rsidP="008D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 утверждении положения о порядке вырубки (сноса) зеленых насаждений на земельных участках, находящихся в собственности муниципального образования Верхнепашинский сельсовета Енисейского района Красноярского края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ОБЩИЕ ПОЛОЖЕНИЯ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1.1.Настоящее Положение о порядке вырубки (сноса) зеленых насаждений на земельных участках, находящихся в собственности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1.2. </w:t>
      </w:r>
      <w:proofErr w:type="gramStart"/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на земельных участках, а также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1.4. Основные понятия, используемые в настоящем Положении: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за исключением территорий домовладений;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,а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сортиментови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компенсационная стоимость за вырубку (снос) зеленых насаждений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разрешению – стоимостная оценка конкретных зеленых насаждений, устанавливаемая для учета их ценности при вырубке (сносе)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;к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омпенсационная стоимость за вырубку (снос) зеленых насаждений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при вырубке (сносе) зеленых насаждений без соответствующего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то разрешения, с применением соответствующих коэффициентов;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лесотаксовый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дифференциация минимальных ставок с учетом лесистости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районов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7243F9">
        <w:rPr>
          <w:rFonts w:ascii="Times New Roman" w:eastAsia="Times New Roman" w:hAnsi="Times New Roman" w:cs="Times New Roman"/>
          <w:sz w:val="20"/>
          <w:szCs w:val="20"/>
        </w:rPr>
        <w:t>аявитель</w:t>
      </w:r>
      <w:proofErr w:type="spellEnd"/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 – юридическое лицо, индивидуальный предприниматель, физическое лицо, обратившееся в администрацию </w:t>
      </w:r>
      <w:r w:rsidR="007243F9">
        <w:rPr>
          <w:rFonts w:ascii="Times New Roman" w:eastAsia="Times New Roman" w:hAnsi="Times New Roman" w:cs="Times New Roman"/>
          <w:sz w:val="20"/>
          <w:szCs w:val="20"/>
        </w:rPr>
        <w:t>Верхнепашинского сельсовета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1.5. Вырубка (снос), связанная с осуществлением градостроительной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ОСНОВНЫЕ ПРИНЦИПЫ ОХРАНЫ, ЗАЩИТЫ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 ВОСПРОИЗВОДСТВА ЗЕЛЕНЫХ НАСАЖДЕНИЙ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2.1. Зеленые насаждения, произрастающие на территории земельных участков</w:t>
      </w:r>
      <w:r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составляют зеленый фонд</w:t>
      </w:r>
      <w:r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выполняют защитные, оздоровительные, эстетические функции и подлежат охране.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2.3. Хозяйственная и иная деятельность на территории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осуществляется с соблюдением требований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не установлено настоящим Положением (Приложение № 1).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6. Вырубка (снос) зеленых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насаждений подлежит возмещению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размере компенсационной стоимости, определяемой в соответствии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 методикой, установленной настоящим Положением.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ПОРЯДОК ВЫРУБКИ (СНОСА) ЗЕЛЕНЫХ НАСАЖДЕНИЙ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(Приложение № 1), за исключением случаев, предусмотренных в п. 3.2 Положения.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3.2. Разрешение на вырубку (снос) не требуется и компенсационная стоимость не вносится в следующих случаях: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3.2.2. В случаях срочной необходимости при ликвидации аварий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 последствий стихийных бедствий при наличии решения комиссии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чрезвычайным ситуациям.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3.3.1. Реализации проектов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культуртехнических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мероприятий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3.3.2. Проведения санитарных рубок и реконструкции зеленых насаждений;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3.3.3. По заключению органов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нарушения норм санитарно-эпидемиологического благополучия населения;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3.3.4. Предупреждения аварийных и чрезвычайных ситуаций,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числе при проведении ремонта подземных коммуникаций и капитальных инженерных сооружений.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3.3.5. При осуществлении градостроительной деятельности в целях: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- реконструкции существующих объектов различного функционального назначения;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- производства плановых работ по прокладке (перекладке) инженерных коммуникаций, линейных объектов;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3.3.6. Для выполнения работ по геологическому изучению недр, разработки месторождений полезных ископаемых;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E25062"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Верхнепашинского сельсовета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. Срок его действия составляет 180 дней со дня выдачи. В случае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не взыскивается.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3.5. Для получения разрешения на вырубку (снос) зеленых насаждений заявитель подает заявление на 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имя главы </w:t>
      </w:r>
      <w:r w:rsidR="00E25062" w:rsidRPr="007243F9">
        <w:rPr>
          <w:rFonts w:ascii="Times New Roman" w:eastAsia="Times New Roman" w:hAnsi="Times New Roman" w:cs="Times New Roman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 письменной форме с указанием причины вырубки (сноса)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3.5.1. В течени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 приложением следующих документов: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3.6.1. Копии постановления о предоставлении заявителю земельного участка, на котором предполагается проведение указанных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,л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сделокс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ним).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МО Верхнепашинский сельсовет</w:t>
      </w:r>
      <w:proofErr w:type="gramStart"/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>Мотивированный отказ в выдаче разрешения направляется заявителю в простой письменной форме.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(как частных, так и территориальных организаций лесного хозяйства),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представителей администрации района и администрации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proofErr w:type="spellEnd"/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7243F9"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3.10. В случае если вырубка (снос), разрешение на которую испрашивается заявителем, затрагивает </w:t>
      </w:r>
      <w:r w:rsid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нтересы других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физическихили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юридических лиц, заявитель обязан получить письменное согласие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или отзыв заинтересованных лиц.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3.12. Расчет размера компенсационной стоимости за выдачу разрешения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7243F9" w:rsidRPr="007243F9">
        <w:rPr>
          <w:rFonts w:ascii="Times New Roman" w:eastAsia="Times New Roman" w:hAnsi="Times New Roman" w:cs="Times New Roman"/>
          <w:sz w:val="20"/>
          <w:szCs w:val="20"/>
        </w:rPr>
        <w:t>Верхнепашинского сельсовета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>, в соответствии с методикой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br/>
        <w:t>и ставками, установленными настоящим Положением.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3.13. Средства от указанного платежа направляются в бюджет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размере 100%.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3.14. Вырубка (снос) зеленых насаждений при наличии разрешения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рубку может осуществляться без внесения компенсационной стоимости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следующих случаях: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3.14.3. При вырубке (сносе) сухостоя, аварийных деревьев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и кустарников;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3.14.4. При вырубке (сносе) зеленых насаждений, произрастающих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охранных зонах инженерных сетей и коммуникаций;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3.15. Вырубка (снос) зеленых насаждений производится силами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или за счет заявителя.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3.16. Вырубкой (сносом) зеленых насаждений признаются в том числе: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3.16.1. Вырубка (снос) зеленых насаждений без разрешения</w:t>
      </w:r>
      <w:r w:rsidR="00C6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>или с нарушением условий разрешения;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3.16.2. Уничтожение или повреждение деревьев и кустарников</w:t>
      </w:r>
      <w:r w:rsidR="00C6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>в результате поджога;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3.16.3. </w:t>
      </w:r>
      <w:proofErr w:type="spellStart"/>
      <w:r w:rsidRPr="007243F9">
        <w:rPr>
          <w:rFonts w:ascii="Times New Roman" w:eastAsia="Times New Roman" w:hAnsi="Times New Roman" w:cs="Times New Roman"/>
          <w:sz w:val="20"/>
          <w:szCs w:val="20"/>
        </w:rPr>
        <w:t>Окольцовка</w:t>
      </w:r>
      <w:proofErr w:type="spellEnd"/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 ствола или подсечка;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3.16.5. Прочие повреждения растущих деревьев и кустарников.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>Приложение № 4).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sz w:val="20"/>
          <w:szCs w:val="20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="00C621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="00E25062" w:rsidRPr="007243F9">
        <w:rPr>
          <w:rFonts w:ascii="Times New Roman" w:eastAsia="Times New Roman" w:hAnsi="Times New Roman" w:cs="Times New Roman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</w:t>
      </w:r>
      <w:r w:rsidRPr="007243F9">
        <w:rPr>
          <w:rFonts w:ascii="Times New Roman" w:eastAsia="Times New Roman" w:hAnsi="Times New Roman" w:cs="Times New Roman"/>
          <w:sz w:val="20"/>
          <w:szCs w:val="20"/>
        </w:rPr>
        <w:br/>
        <w:t>с методикой и ставками, установленными настоящим Положением.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законодательством Российской Федерации.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МЕТОДИКА РАСЧЕТА РАЗМЕРА КОМПЕНСАЦИОННОЙ СТОИМОСТИ ЗА ВЫРУБКУ (СНОС) ЗЕЛЕНЫХ НАСАЖДЕНИЙ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без разрешительных документов (ущерба).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4.2. Объем вырубленных (снесенных) зеленых насаждений определяется путем сплошного перечета по породам.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 месте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спила, которое принимается за диаметр ствола на высоте 1,3 метра.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таблицах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субъекте Российской Федерации по наивысшему в указанных таблицах разряду высот в коре.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4.3. При исчислении ущерба разделение зеленых насаждений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осуществляемыми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ноябре – январе (зимний коэффициент).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 исчислять по ставкам за единицу объёма лесных ресурсов.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4.7. Применить корректирующие коэффициенты к ставкам: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- 2023 год – коэффициент 2,72;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- 2024 год – коэффициент 2,82.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4.8. При расчете компенсационной стоимости использовать формулу: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КС (компенсационная стоимость) =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(объем древесины) * СРКС (ставка расчета компенсационной стоимости, установленная 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Приложением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№ 5) * КК (корректирующий коэффициент)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4.9. При расчете ущерба использовать формулу: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КС (компенсационная стоимость) =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(объем древесины) * СРКС (ставка расчета компенсационной 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тоимости</w:t>
      </w:r>
      <w:proofErr w:type="spell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, установленная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Приложением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№ 5) * КК (корректирующий коэффициент) * ЗК (зимний коэффициент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наличии оснований) * 100 (при условиях, указанных в пункте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4.6.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Положения).</w:t>
      </w:r>
      <w:r w:rsidR="00C621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43F9" w:rsidRPr="007243F9" w:rsidRDefault="007243F9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43F9" w:rsidRPr="007243F9" w:rsidRDefault="007243F9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43F9" w:rsidRPr="007243F9" w:rsidRDefault="007243F9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\</w:t>
      </w:r>
    </w:p>
    <w:p w:rsidR="007243F9" w:rsidRPr="007243F9" w:rsidRDefault="007243F9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Pr="007243F9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724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7243F9" w:rsidRPr="007243F9" w:rsidRDefault="00204155" w:rsidP="00724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 о порядке вырубки (сноса) зеленых</w:t>
      </w:r>
    </w:p>
    <w:p w:rsidR="007243F9" w:rsidRPr="007243F9" w:rsidRDefault="00204155" w:rsidP="00724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насаждений на земельных участках, </w:t>
      </w:r>
    </w:p>
    <w:p w:rsidR="00204155" w:rsidRPr="007243F9" w:rsidRDefault="00204155" w:rsidP="00724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находящихся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собственности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Разрешение № 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проведение вырубки (сноса) зеленых насаждений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«__» __________ 20 __ г.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Выдано____________________________________________________________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форма собственности/Ф.И.О. ИП, физического лица)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(юридический адрес, ИНН, ОГРН, телефон)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руководителя организации)</w:t>
      </w:r>
    </w:p>
    <w:p w:rsidR="00204155" w:rsidRPr="007243F9" w:rsidRDefault="00204155" w:rsidP="002041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Разрешается производство работ: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проведения работ, реквизиты земельного участка, виды насаждений, объем вырубки)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(реквизиты правоустанавливающих документов)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действия разрешения: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 «__» ____________ 20 __ г. по «__» ___________ 20 __ г.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выполнении работ Заявитель обязан: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«Об утверждении Правил санитарной безопасности в лесах»;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вывоз древесины в сроки, не превышающие срок действия разрешения;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 настоящим разрешением, правилами пожарной безопасности;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5. Осуществлять учет древесины, заготовленной на основании настоящего разрешения;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6. Выполнять другие обязанности, предусмотренные законодательством Российской Федерации.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выполнении работ Заявитель имеет право: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1. Осуществлять вырубку (снос) зеленых насаждений в соответствии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 их видами и объемом, согласно разрешению;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 Осуществлять вывоз древесины, в объемах указанных в разрешении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целях передачи её в переработку.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порядком и сроками выполнения работ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Заявитель (Представитель Заявителя) 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Отметка о закрытии разрешения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Глава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  <w:r w:rsidR="007243F9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7243F9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порядке вырубки (сноса) зеленых </w:t>
      </w:r>
    </w:p>
    <w:p w:rsidR="007243F9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насаждений на земельных участках, </w:t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находящихся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собственности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Главе </w:t>
      </w:r>
      <w:r w:rsidR="00E25062" w:rsidRPr="007243F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Верхнепашинского сельсовета </w:t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</w:t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</w:t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организации (Ф.И.О.), № телефона</w:t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 ВЫРУБКУ (СНОС) ЗЕЛЕНЫХ НАСАЖДЕНИЙ НА ТЕРРИТОРИИ </w:t>
      </w:r>
      <w:r w:rsidR="00E25062" w:rsidRPr="007243F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Верхнепашинского сельсовета </w:t>
      </w:r>
      <w:r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КРАСНОЯРСКОГО КРАЯ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наименование организации или Ф.И.О. и вид права на земельный участок)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расположенном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землях___________________________________________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наименование поселения)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Перед освоением земельного участка обязуюсь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компенсационную стоимость вырубки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(сноса).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 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Ф.И.О.                       (Подпись)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1. Схема размещения земельного участка на кадастровом плане территории.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2. Иные документы в соответствии с п. 3.5 и 3.6 Положения.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Pr="007243F9" w:rsidRDefault="00C621B2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3</w:t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ОБСЛЕДОВАНИЯ ЗЕЛЕНЫХ НАСАЖДЕНИЙ НА ЗЕМЕЛЬНЫХ УЧАСТКАХ, НАХОДЯЩИХСЯ В ВЕДЕНИИ</w:t>
      </w:r>
    </w:p>
    <w:p w:rsidR="00204155" w:rsidRPr="007243F9" w:rsidRDefault="00E25062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Верхнепашинского сельсовета 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«__» __________ 20 __ г.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акт составлен о том, что комиссия в составе: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 - председатель комиссии – заместитель главы администрации района;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 - секретарь комиссии – специалист комитета по управлению имуществом;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 - представитель сельского поселения,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котором расположен земельный участок (по согласованию);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 - представитель заявителя,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_______________________________________________________________, расположенной по адресу:___________________________________________.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Комиссией установлено: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Вырубке подлежат зеленые насаждения на площади __________кв. м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количестве _______ шт. следующих пород: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711"/>
        <w:gridCol w:w="1257"/>
        <w:gridCol w:w="1495"/>
        <w:gridCol w:w="2908"/>
        <w:gridCol w:w="1565"/>
      </w:tblGrid>
      <w:tr w:rsidR="00204155" w:rsidRPr="007243F9" w:rsidTr="00CD2F7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Компенсационная стоимость зеленых насаждений (руб.)</w:t>
            </w:r>
          </w:p>
        </w:tc>
      </w:tr>
      <w:tr w:rsidR="00204155" w:rsidRPr="007243F9" w:rsidTr="00CD2F7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Секретарь комиссии 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Члены комиссии 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 № 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ОСВИДЕТЕЛЬСТВОВАНИЯ ВЫРУБЛЕННЫХ (СНЕСЕНЫХ) ЗЕЛЕНЫХ НАСАЖДЕНИЙ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«__» _____________ 20 __ г. 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Комиссия в составе: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должность)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должность)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должность)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должность)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 присутствии представителя 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Ф.И.О.)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Извещенного о дате освидетельствования_______________________________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Произвели освидетельствование_______________________________________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освидетельствования)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По разрешительному документу 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Выданного: 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проведения освидетельствования 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 вырубки (сноса)______________________________________________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окончания работ 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освидетельствовании установлено: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893"/>
        <w:gridCol w:w="1950"/>
        <w:gridCol w:w="1934"/>
        <w:gridCol w:w="1900"/>
      </w:tblGrid>
      <w:tr w:rsidR="00204155" w:rsidRPr="007243F9" w:rsidTr="00CD2F75">
        <w:tc>
          <w:tcPr>
            <w:tcW w:w="1970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971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вывезенная древесина</w:t>
            </w:r>
          </w:p>
        </w:tc>
      </w:tr>
      <w:tr w:rsidR="00204155" w:rsidRPr="007243F9" w:rsidTr="00CD2F75">
        <w:tc>
          <w:tcPr>
            <w:tcW w:w="1970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1970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1970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.  м</w:t>
            </w: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освидетельствовании выявлены следующие нарушения: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204155" w:rsidRPr="007243F9" w:rsidTr="00CD2F75">
        <w:tc>
          <w:tcPr>
            <w:tcW w:w="675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536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нарушений</w:t>
            </w:r>
          </w:p>
        </w:tc>
        <w:tc>
          <w:tcPr>
            <w:tcW w:w="2127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013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04155" w:rsidRPr="007243F9" w:rsidTr="00CD2F75">
        <w:tc>
          <w:tcPr>
            <w:tcW w:w="675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675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675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204155" w:rsidRPr="007243F9" w:rsidRDefault="00204155" w:rsidP="0020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Замечания и предложения лиц, присутствующих</w:t>
      </w: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при освидетельствовании_____________________________________________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 по акту: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Подписи: __________________________________________________________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lk112046262"/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21B2" w:rsidRDefault="00C621B2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5</w:t>
      </w:r>
    </w:p>
    <w:bookmarkEnd w:id="0"/>
    <w:p w:rsidR="00204155" w:rsidRPr="007243F9" w:rsidRDefault="00204155" w:rsidP="002041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E25062" w:rsidRPr="007243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Верхнепашинского сельсовета </w:t>
      </w:r>
    </w:p>
    <w:p w:rsidR="00204155" w:rsidRPr="007243F9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4155" w:rsidRPr="00C621B2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СТАВКИ РАСЧЕТА КОМПЕНСАЦИОННОЙ СТОИМОСТИ</w:t>
      </w: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ПРИ ВЫРУБКЕ (СНОСЕ) ЗЕЛЕНЫХ НАСАЖДЕНИЙ</w:t>
      </w: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И ИСЧИСЛЕНИИ УЩЕРБА НА ТЕРРИТОРИИ </w:t>
      </w:r>
      <w:r w:rsidR="00C621B2" w:rsidRPr="00C621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ВЕРХНЕПАШИНСКОГО СЕЛЬСОВЕТА </w:t>
      </w:r>
    </w:p>
    <w:p w:rsidR="00204155" w:rsidRPr="00C621B2" w:rsidRDefault="00204155" w:rsidP="002041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04155" w:rsidRPr="007243F9" w:rsidRDefault="00204155" w:rsidP="00C621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Деревья</w:t>
      </w:r>
      <w:r w:rsidR="00C621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04155" w:rsidRPr="007243F9" w:rsidRDefault="006D4E6B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204155" w:rsidRPr="007243F9" w:rsidTr="00CD2F7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Разряды</w:t>
            </w:r>
          </w:p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</w:t>
            </w:r>
          </w:p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вывозки,</w:t>
            </w:r>
          </w:p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платы, рублей за 1 </w:t>
            </w:r>
            <w:proofErr w:type="gramStart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плотный</w:t>
            </w:r>
            <w:proofErr w:type="gramEnd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</w:tr>
      <w:tr w:rsidR="00204155" w:rsidRPr="007243F9" w:rsidTr="00CD2F75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дровяная древесина</w:t>
            </w:r>
          </w:p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крупная средняя мелкая</w:t>
            </w:r>
          </w:p>
        </w:tc>
      </w:tr>
      <w:tr w:rsidR="00204155" w:rsidRPr="007243F9" w:rsidTr="00CD2F75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55" w:rsidRPr="007243F9" w:rsidRDefault="00204155" w:rsidP="0020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2,7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2,7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1,26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0,36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0,18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0,18 </w:t>
            </w:r>
          </w:p>
        </w:tc>
      </w:tr>
      <w:tr w:rsidR="00204155" w:rsidRPr="007243F9" w:rsidTr="00CD2F7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55" w:rsidRPr="007243F9" w:rsidRDefault="00204155" w:rsidP="0020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0,04 </w:t>
            </w:r>
          </w:p>
        </w:tc>
      </w:tr>
    </w:tbl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04155" w:rsidRPr="007243F9" w:rsidRDefault="00C621B2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sz w:val="20"/>
          <w:szCs w:val="20"/>
        </w:rPr>
        <w:t>Кустарники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918"/>
        <w:gridCol w:w="2712"/>
        <w:gridCol w:w="2667"/>
      </w:tblGrid>
      <w:tr w:rsidR="00204155" w:rsidRPr="007243F9" w:rsidTr="00CD2F7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одного кустарника, рублей</w:t>
            </w:r>
          </w:p>
        </w:tc>
      </w:tr>
      <w:tr w:rsidR="00204155" w:rsidRPr="007243F9" w:rsidTr="00CD2F7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155" w:rsidRPr="007243F9" w:rsidRDefault="00204155" w:rsidP="002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в живых изгородях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1429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1606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1782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2136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2313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2497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2666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2843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3022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3199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3376</w:t>
            </w:r>
          </w:p>
        </w:tc>
        <w:bookmarkStart w:id="1" w:name="_GoBack"/>
        <w:bookmarkEnd w:id="1"/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3552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3729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3906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4083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4259</w:t>
            </w:r>
          </w:p>
        </w:tc>
      </w:tr>
    </w:tbl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43F9">
        <w:rPr>
          <w:rFonts w:ascii="Times New Roman" w:eastAsia="Times New Roman" w:hAnsi="Times New Roman" w:cs="Times New Roman"/>
          <w:b/>
          <w:bCs/>
          <w:sz w:val="20"/>
          <w:szCs w:val="20"/>
        </w:rPr>
        <w:t>Газоны, цветники</w:t>
      </w: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054"/>
      </w:tblGrid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1097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4566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1161</w:t>
            </w:r>
          </w:p>
        </w:tc>
      </w:tr>
      <w:tr w:rsidR="00204155" w:rsidRPr="007243F9" w:rsidTr="00CD2F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3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4155" w:rsidRPr="007243F9" w:rsidRDefault="00204155" w:rsidP="0020415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04155" w:rsidRPr="007243F9" w:rsidRDefault="00204155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04155" w:rsidRPr="007243F9" w:rsidRDefault="007243F9" w:rsidP="0020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A3434" w:rsidRPr="007243F9" w:rsidRDefault="002A3434" w:rsidP="0020415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2A3434" w:rsidRPr="007243F9" w:rsidSect="002A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FA" w:rsidRDefault="006630FA" w:rsidP="00B21422">
      <w:pPr>
        <w:spacing w:after="0" w:line="240" w:lineRule="auto"/>
      </w:pPr>
      <w:r>
        <w:separator/>
      </w:r>
    </w:p>
  </w:endnote>
  <w:endnote w:type="continuationSeparator" w:id="0">
    <w:p w:rsidR="006630FA" w:rsidRDefault="006630FA" w:rsidP="00B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FA" w:rsidRDefault="006630FA" w:rsidP="00B21422">
      <w:pPr>
        <w:spacing w:after="0" w:line="240" w:lineRule="auto"/>
      </w:pPr>
      <w:r>
        <w:separator/>
      </w:r>
    </w:p>
  </w:footnote>
  <w:footnote w:type="continuationSeparator" w:id="0">
    <w:p w:rsidR="006630FA" w:rsidRDefault="006630FA" w:rsidP="00B2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2"/>
    <w:rsid w:val="00047F5D"/>
    <w:rsid w:val="00204155"/>
    <w:rsid w:val="00206DCF"/>
    <w:rsid w:val="002A3434"/>
    <w:rsid w:val="002F2B56"/>
    <w:rsid w:val="003156E9"/>
    <w:rsid w:val="003D0632"/>
    <w:rsid w:val="00437E11"/>
    <w:rsid w:val="00465B55"/>
    <w:rsid w:val="004710B9"/>
    <w:rsid w:val="004A3EB1"/>
    <w:rsid w:val="006630FA"/>
    <w:rsid w:val="006D4E6B"/>
    <w:rsid w:val="007243F9"/>
    <w:rsid w:val="00740847"/>
    <w:rsid w:val="008D4055"/>
    <w:rsid w:val="009763F7"/>
    <w:rsid w:val="00A13ADA"/>
    <w:rsid w:val="00A557B7"/>
    <w:rsid w:val="00B21422"/>
    <w:rsid w:val="00C621B2"/>
    <w:rsid w:val="00CD2F75"/>
    <w:rsid w:val="00D817A3"/>
    <w:rsid w:val="00DB2645"/>
    <w:rsid w:val="00E25062"/>
    <w:rsid w:val="00E53E7B"/>
    <w:rsid w:val="00EA2E51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5"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155"/>
  </w:style>
  <w:style w:type="paragraph" w:styleId="a9">
    <w:name w:val="No Spacing"/>
    <w:uiPriority w:val="1"/>
    <w:qFormat/>
    <w:rsid w:val="002041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204155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20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2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5"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155"/>
  </w:style>
  <w:style w:type="paragraph" w:styleId="a9">
    <w:name w:val="No Spacing"/>
    <w:uiPriority w:val="1"/>
    <w:qFormat/>
    <w:rsid w:val="002041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204155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20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2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11</cp:revision>
  <dcterms:created xsi:type="dcterms:W3CDTF">2023-03-10T03:25:00Z</dcterms:created>
  <dcterms:modified xsi:type="dcterms:W3CDTF">2023-03-13T04:41:00Z</dcterms:modified>
</cp:coreProperties>
</file>